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E0" w:rsidRPr="007F2DAE" w:rsidRDefault="00ED7AE0" w:rsidP="00ED7AE0">
      <w:pPr>
        <w:pStyle w:val="SemEspaamento"/>
        <w:jc w:val="both"/>
        <w:rPr>
          <w:rFonts w:ascii="Century Gothic" w:hAnsi="Century Gothic" w:cs="Tahoma"/>
          <w:b/>
          <w:sz w:val="20"/>
          <w:szCs w:val="20"/>
        </w:rPr>
      </w:pPr>
      <w:r w:rsidRPr="007F2DAE">
        <w:rPr>
          <w:rFonts w:ascii="Century Gothic" w:hAnsi="Century Gothic" w:cs="Tahoma"/>
          <w:b/>
          <w:sz w:val="20"/>
          <w:szCs w:val="20"/>
        </w:rPr>
        <w:t xml:space="preserve">PRIMEIRO TERMO ADITIVO DO CONTRATO 026/2016 – PREGÃO 009/2016, QUE ENTRE SI CELEBRAM O MUNICÍPIO DE RIBEIRÃO DO PINHAL E A </w:t>
      </w:r>
      <w:r w:rsidRPr="007F2DAE">
        <w:rPr>
          <w:rFonts w:ascii="Century Gothic" w:hAnsi="Century Gothic"/>
          <w:b/>
          <w:sz w:val="20"/>
          <w:szCs w:val="20"/>
        </w:rPr>
        <w:t xml:space="preserve">EMPRESA </w:t>
      </w:r>
      <w:proofErr w:type="spellStart"/>
      <w:proofErr w:type="gramStart"/>
      <w:r w:rsidRPr="007F2DAE">
        <w:rPr>
          <w:rFonts w:ascii="Century Gothic" w:hAnsi="Century Gothic" w:cs="Tahoma"/>
          <w:b/>
          <w:sz w:val="20"/>
          <w:szCs w:val="20"/>
        </w:rPr>
        <w:t>B.F.</w:t>
      </w:r>
      <w:proofErr w:type="spellEnd"/>
      <w:proofErr w:type="gramEnd"/>
      <w:r w:rsidRPr="007F2DAE">
        <w:rPr>
          <w:rFonts w:ascii="Century Gothic" w:hAnsi="Century Gothic" w:cs="Tahoma"/>
          <w:b/>
          <w:sz w:val="20"/>
          <w:szCs w:val="20"/>
        </w:rPr>
        <w:t>COMÉRCIO DE MATERIAIS DE CONSTRUÇÃO LTDA EPP</w:t>
      </w:r>
      <w:r w:rsidRPr="007F2DAE">
        <w:rPr>
          <w:rFonts w:ascii="Century Gothic" w:eastAsia="Arial Unicode MS" w:hAnsi="Century Gothic"/>
          <w:b/>
          <w:sz w:val="20"/>
          <w:szCs w:val="20"/>
        </w:rPr>
        <w:t xml:space="preserve"> </w:t>
      </w:r>
      <w:r w:rsidRPr="007F2DAE">
        <w:rPr>
          <w:rFonts w:ascii="Century Gothic" w:hAnsi="Century Gothic" w:cs="Tahoma"/>
          <w:b/>
          <w:sz w:val="20"/>
          <w:szCs w:val="20"/>
        </w:rPr>
        <w:t>TERMOS ABAIXO.</w:t>
      </w:r>
    </w:p>
    <w:p w:rsidR="00ED7AE0" w:rsidRPr="007F2DAE" w:rsidRDefault="00ED7AE0" w:rsidP="00ED7AE0">
      <w:pPr>
        <w:pStyle w:val="SemEspaamento"/>
        <w:rPr>
          <w:rFonts w:ascii="Century Gothic" w:hAnsi="Century Gothic" w:cs="Tahoma"/>
          <w:b/>
          <w:sz w:val="20"/>
          <w:szCs w:val="20"/>
        </w:rPr>
      </w:pPr>
    </w:p>
    <w:p w:rsidR="00ED7AE0" w:rsidRPr="007F2DAE" w:rsidRDefault="00ED7AE0" w:rsidP="00ED7AE0">
      <w:pPr>
        <w:jc w:val="both"/>
        <w:rPr>
          <w:rFonts w:ascii="Century Gothic" w:hAnsi="Century Gothic" w:cs="Tahoma"/>
          <w:i/>
          <w:sz w:val="20"/>
          <w:szCs w:val="20"/>
        </w:rPr>
      </w:pPr>
      <w:r w:rsidRPr="007F2DAE">
        <w:rPr>
          <w:rFonts w:ascii="Century Gothic" w:hAnsi="Century Gothic" w:cs="Tahoma"/>
          <w:sz w:val="20"/>
          <w:szCs w:val="20"/>
        </w:rPr>
        <w:t xml:space="preserve">O </w:t>
      </w:r>
      <w:r w:rsidRPr="007F2DAE">
        <w:rPr>
          <w:rFonts w:ascii="Century Gothic" w:hAnsi="Century Gothic" w:cs="Tahoma"/>
          <w:b/>
          <w:sz w:val="20"/>
          <w:szCs w:val="20"/>
        </w:rPr>
        <w:t xml:space="preserve">MUNICÍPIO DE RIBEIRÃO DO PINHAL, </w:t>
      </w:r>
      <w:r w:rsidRPr="007F2DAE">
        <w:rPr>
          <w:rFonts w:ascii="Century Gothic" w:hAnsi="Century Gothic" w:cs="Tahoma"/>
          <w:sz w:val="20"/>
          <w:szCs w:val="20"/>
        </w:rPr>
        <w:t xml:space="preserve">Estado do Paraná, com sede administrativa à Rua Paraná, </w:t>
      </w:r>
      <w:proofErr w:type="gramStart"/>
      <w:r w:rsidRPr="007F2DAE">
        <w:rPr>
          <w:rFonts w:ascii="Century Gothic" w:hAnsi="Century Gothic" w:cs="Tahoma"/>
          <w:sz w:val="20"/>
          <w:szCs w:val="20"/>
        </w:rPr>
        <w:t>n</w:t>
      </w:r>
      <w:r w:rsidRPr="007F2DAE">
        <w:rPr>
          <w:rFonts w:ascii="Century Gothic" w:hAnsi="Century Gothic" w:cs="Tahoma"/>
          <w:sz w:val="20"/>
          <w:szCs w:val="20"/>
          <w:u w:val="single"/>
          <w:vertAlign w:val="superscript"/>
        </w:rPr>
        <w:t>o</w:t>
      </w:r>
      <w:r w:rsidRPr="007F2DAE">
        <w:rPr>
          <w:rFonts w:ascii="Century Gothic" w:hAnsi="Century Gothic" w:cs="Tahoma"/>
          <w:sz w:val="20"/>
          <w:szCs w:val="20"/>
        </w:rPr>
        <w:t xml:space="preserve"> 983</w:t>
      </w:r>
      <w:proofErr w:type="gramEnd"/>
      <w:r w:rsidRPr="007F2DAE">
        <w:rPr>
          <w:rFonts w:ascii="Century Gothic" w:hAnsi="Century Gothic" w:cs="Tahoma"/>
          <w:sz w:val="20"/>
          <w:szCs w:val="20"/>
        </w:rPr>
        <w:t xml:space="preserve">, inscrito no CNPJ/MF sob no  76.968.064/0001-42, neste ato representado pelo seu Prefeito Municipal, Senhor </w:t>
      </w:r>
      <w:r w:rsidRPr="007F2DAE">
        <w:rPr>
          <w:rFonts w:ascii="Century Gothic" w:hAnsi="Century Gothic" w:cs="Tahoma"/>
          <w:b/>
          <w:sz w:val="20"/>
          <w:szCs w:val="20"/>
        </w:rPr>
        <w:t>DARTAGNAN CALIXTO FRAIZ</w:t>
      </w:r>
      <w:r w:rsidRPr="007F2DAE">
        <w:rPr>
          <w:rFonts w:ascii="Century Gothic" w:hAnsi="Century Gothic" w:cs="Tahoma"/>
          <w:sz w:val="20"/>
          <w:szCs w:val="20"/>
        </w:rPr>
        <w:t>, brasileiro, casado, portador da cédula de identidade n</w:t>
      </w:r>
      <w:r w:rsidRPr="007F2DAE">
        <w:rPr>
          <w:rFonts w:ascii="Century Gothic" w:hAnsi="Century Gothic" w:cs="Tahoma"/>
          <w:sz w:val="20"/>
          <w:szCs w:val="20"/>
          <w:u w:val="single"/>
          <w:vertAlign w:val="superscript"/>
        </w:rPr>
        <w:t>o</w:t>
      </w:r>
      <w:r w:rsidRPr="007F2DAE">
        <w:rPr>
          <w:rFonts w:ascii="Century Gothic" w:hAnsi="Century Gothic" w:cs="Tahoma"/>
          <w:sz w:val="20"/>
          <w:szCs w:val="20"/>
        </w:rPr>
        <w:t xml:space="preserve"> 773.261-9 SSP/PR e CPF/MF n</w:t>
      </w:r>
      <w:r w:rsidRPr="007F2DAE">
        <w:rPr>
          <w:rFonts w:ascii="Century Gothic" w:hAnsi="Century Gothic" w:cs="Tahoma"/>
          <w:sz w:val="20"/>
          <w:szCs w:val="20"/>
          <w:u w:val="single"/>
          <w:vertAlign w:val="superscript"/>
        </w:rPr>
        <w:t>o</w:t>
      </w:r>
      <w:r w:rsidRPr="007F2DAE">
        <w:rPr>
          <w:rFonts w:ascii="Century Gothic" w:hAnsi="Century Gothic" w:cs="Tahoma"/>
          <w:sz w:val="20"/>
          <w:szCs w:val="20"/>
        </w:rPr>
        <w:t xml:space="preserve"> 171.895.279-15, em pleno exercício do mandato e funções, adiante denominado simplesmente </w:t>
      </w:r>
      <w:r w:rsidRPr="007F2DAE">
        <w:rPr>
          <w:rFonts w:ascii="Century Gothic" w:hAnsi="Century Gothic" w:cs="Tahoma"/>
          <w:b/>
          <w:sz w:val="20"/>
          <w:szCs w:val="20"/>
        </w:rPr>
        <w:t>CONTRATANTE</w:t>
      </w:r>
      <w:r w:rsidRPr="007F2DAE">
        <w:rPr>
          <w:rFonts w:ascii="Century Gothic" w:hAnsi="Century Gothic" w:cs="Tahoma"/>
          <w:sz w:val="20"/>
          <w:szCs w:val="20"/>
        </w:rPr>
        <w:t xml:space="preserve">; e de outro lado a empresa </w:t>
      </w:r>
      <w:r w:rsidRPr="007F2DAE">
        <w:rPr>
          <w:rFonts w:ascii="Century Gothic" w:hAnsi="Century Gothic" w:cs="Tahoma"/>
          <w:b/>
          <w:sz w:val="20"/>
          <w:szCs w:val="20"/>
        </w:rPr>
        <w:t xml:space="preserve"> .F.COMÉRCIO DE MATERIAIS DE CONSTRUÇÃO LTDA EPP</w:t>
      </w:r>
      <w:r w:rsidRPr="007F2DAE">
        <w:rPr>
          <w:rFonts w:ascii="Century Gothic" w:hAnsi="Century Gothic" w:cs="Tahoma"/>
          <w:sz w:val="20"/>
          <w:szCs w:val="20"/>
        </w:rPr>
        <w:t xml:space="preserve">, inscrito no CNPJ sob nº. 03.357.629/0001-81, neste ato representado pela Senhora </w:t>
      </w:r>
      <w:r w:rsidRPr="007F2DAE">
        <w:rPr>
          <w:rFonts w:ascii="Century Gothic" w:hAnsi="Century Gothic" w:cs="Tahoma"/>
          <w:b/>
          <w:sz w:val="20"/>
          <w:szCs w:val="20"/>
        </w:rPr>
        <w:t>ELISETE FERNANDES BERTINATTI</w:t>
      </w:r>
      <w:r w:rsidRPr="007F2DAE">
        <w:rPr>
          <w:rFonts w:ascii="Century Gothic" w:hAnsi="Century Gothic" w:cs="Tahoma"/>
          <w:sz w:val="20"/>
          <w:szCs w:val="20"/>
        </w:rPr>
        <w:t xml:space="preserve">, brasileira, casada, residente e domiciliada a Rua Dr. Genaro Resende – 1091, na cidade de Cambará – Paraná, portadora de Cédula de Identidade n.º 3.551.656-5 SSP/PR e inscrita sob CPF/MF n.º 527.953.499-49, neste ato simplesmente denominado </w:t>
      </w:r>
      <w:r w:rsidRPr="007F2DAE">
        <w:rPr>
          <w:rFonts w:ascii="Century Gothic" w:hAnsi="Century Gothic" w:cs="Tahoma"/>
          <w:b/>
          <w:sz w:val="20"/>
          <w:szCs w:val="20"/>
          <w:u w:val="single"/>
        </w:rPr>
        <w:t>CONTRATADO</w:t>
      </w:r>
      <w:r w:rsidRPr="007F2DAE">
        <w:rPr>
          <w:rFonts w:ascii="Century Gothic" w:hAnsi="Century Gothic" w:cs="Tahoma"/>
          <w:sz w:val="20"/>
          <w:szCs w:val="20"/>
        </w:rPr>
        <w:t xml:space="preserve">, resolvem aditar o contrato celebrado em Ribeirão do Pinhal na data de </w:t>
      </w:r>
      <w:r w:rsidRPr="007F2DAE">
        <w:rPr>
          <w:rFonts w:ascii="Century Gothic" w:hAnsi="Century Gothic" w:cs="Tahoma"/>
          <w:b/>
          <w:sz w:val="20"/>
          <w:szCs w:val="20"/>
        </w:rPr>
        <w:t>18/02/2016</w:t>
      </w:r>
      <w:r w:rsidRPr="007F2DAE">
        <w:rPr>
          <w:rFonts w:ascii="Century Gothic" w:hAnsi="Century Gothic" w:cs="Tahoma"/>
          <w:sz w:val="20"/>
          <w:szCs w:val="20"/>
        </w:rPr>
        <w:t>, cujo objeto foi a “o registro de preços para possível aquisição de materiais de construção, pintura e elétricos, para o Departamento de Obras, Secretaria de Esportes e Secretaria de Agricultura e Meio Ambiente e pedras, manilhas e concreto para obras de pavimentação em diversas ruas do município</w:t>
      </w:r>
      <w:r w:rsidRPr="007F2DAE">
        <w:rPr>
          <w:rFonts w:ascii="Century Gothic" w:hAnsi="Century Gothic" w:cs="Tahoma"/>
          <w:i/>
          <w:iCs/>
          <w:sz w:val="20"/>
          <w:szCs w:val="20"/>
        </w:rPr>
        <w:t>”</w:t>
      </w:r>
      <w:r w:rsidRPr="007F2DAE">
        <w:rPr>
          <w:rFonts w:ascii="Century Gothic" w:hAnsi="Century Gothic" w:cs="Tahoma"/>
          <w:sz w:val="20"/>
          <w:szCs w:val="20"/>
        </w:rPr>
        <w:t>, mantendo-se inalteradas seu texto, suas cláusulas e condições.</w:t>
      </w:r>
    </w:p>
    <w:p w:rsidR="00ED7AE0" w:rsidRPr="007F2DAE" w:rsidRDefault="00ED7AE0" w:rsidP="00ED7AE0">
      <w:pPr>
        <w:pStyle w:val="SemEspaamento"/>
        <w:rPr>
          <w:rFonts w:ascii="Century Gothic" w:hAnsi="Century Gothic"/>
          <w:b/>
          <w:sz w:val="20"/>
          <w:szCs w:val="20"/>
        </w:rPr>
      </w:pPr>
      <w:r w:rsidRPr="007F2DAE">
        <w:rPr>
          <w:rFonts w:ascii="Century Gothic" w:hAnsi="Century Gothic"/>
          <w:b/>
          <w:sz w:val="20"/>
          <w:szCs w:val="20"/>
        </w:rPr>
        <w:t xml:space="preserve">CLÁUSULA PRIMEIRA – DO OBJETO </w:t>
      </w:r>
    </w:p>
    <w:p w:rsidR="00ED7AE0" w:rsidRPr="007F2DAE" w:rsidRDefault="00ED7AE0" w:rsidP="00ED7AE0">
      <w:pPr>
        <w:pStyle w:val="SemEspaamento"/>
        <w:rPr>
          <w:rFonts w:ascii="Century Gothic" w:hAnsi="Century Gothic"/>
          <w:b/>
          <w:i/>
          <w:sz w:val="20"/>
          <w:szCs w:val="20"/>
        </w:rPr>
      </w:pPr>
    </w:p>
    <w:p w:rsidR="00ED7AE0" w:rsidRPr="007F2DAE" w:rsidRDefault="00ED7AE0" w:rsidP="00ED7AE0">
      <w:pPr>
        <w:pStyle w:val="SemEspaamento"/>
        <w:jc w:val="both"/>
        <w:rPr>
          <w:rFonts w:ascii="Century Gothic" w:hAnsi="Century Gothic"/>
          <w:sz w:val="20"/>
          <w:szCs w:val="20"/>
        </w:rPr>
      </w:pPr>
      <w:r w:rsidRPr="007F2DAE">
        <w:rPr>
          <w:rFonts w:ascii="Century Gothic" w:hAnsi="Century Gothic" w:cs="Tahoma"/>
          <w:sz w:val="20"/>
          <w:szCs w:val="20"/>
        </w:rPr>
        <w:t xml:space="preserve">Constitui objeto deste Termo Aditivo o aditivo de 24,985% do lote 03, </w:t>
      </w:r>
      <w:r w:rsidRPr="007F2DAE">
        <w:rPr>
          <w:rFonts w:ascii="Century Gothic" w:hAnsi="Century Gothic"/>
          <w:sz w:val="20"/>
          <w:szCs w:val="20"/>
        </w:rPr>
        <w:t>conforme abaixo discriminado:</w:t>
      </w:r>
    </w:p>
    <w:p w:rsidR="00ED7AE0" w:rsidRPr="007F2DAE" w:rsidRDefault="00ED7AE0" w:rsidP="00ED7AE0">
      <w:pPr>
        <w:pStyle w:val="SemEspaamento"/>
        <w:rPr>
          <w:rFonts w:ascii="Century Gothic" w:hAnsi="Century Gothic" w:cs="Tahoma"/>
          <w:b/>
          <w:sz w:val="20"/>
          <w:szCs w:val="20"/>
        </w:rPr>
      </w:pPr>
      <w:r w:rsidRPr="007F2DAE">
        <w:rPr>
          <w:rFonts w:ascii="Century Gothic" w:hAnsi="Century Gothic" w:cs="Tahoma"/>
          <w:b/>
          <w:sz w:val="20"/>
          <w:szCs w:val="20"/>
        </w:rPr>
        <w:t>LOTE 03 – MATERIAIS PARA PAVIMENTAÇÃO - VALOR R$ 30.5</w:t>
      </w:r>
      <w:r>
        <w:rPr>
          <w:rFonts w:ascii="Century Gothic" w:hAnsi="Century Gothic" w:cs="Tahoma"/>
          <w:b/>
          <w:sz w:val="20"/>
          <w:szCs w:val="20"/>
        </w:rPr>
        <w:t>6</w:t>
      </w:r>
      <w:r w:rsidRPr="007F2DAE">
        <w:rPr>
          <w:rFonts w:ascii="Century Gothic" w:hAnsi="Century Gothic" w:cs="Tahoma"/>
          <w:b/>
          <w:sz w:val="20"/>
          <w:szCs w:val="20"/>
        </w:rPr>
        <w:t>2,00</w:t>
      </w:r>
    </w:p>
    <w:tbl>
      <w:tblPr>
        <w:tblW w:w="9658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586"/>
        <w:gridCol w:w="1276"/>
        <w:gridCol w:w="3119"/>
        <w:gridCol w:w="2551"/>
        <w:gridCol w:w="997"/>
        <w:gridCol w:w="1129"/>
      </w:tblGrid>
      <w:tr w:rsidR="00ED7AE0" w:rsidRPr="007F2DAE" w:rsidTr="008B029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 w:cs="Tahoma"/>
                <w:sz w:val="20"/>
                <w:szCs w:val="20"/>
              </w:rPr>
            </w:pPr>
            <w:r w:rsidRPr="007F2DAE">
              <w:rPr>
                <w:rFonts w:ascii="Century Gothic" w:hAnsi="Century Gothic" w:cs="Tahoma"/>
                <w:sz w:val="20"/>
                <w:szCs w:val="20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 w:cs="Tahoma"/>
                <w:sz w:val="20"/>
                <w:szCs w:val="20"/>
              </w:rPr>
            </w:pPr>
            <w:proofErr w:type="spellStart"/>
            <w:r w:rsidRPr="007F2DAE">
              <w:rPr>
                <w:rFonts w:ascii="Century Gothic" w:hAnsi="Century Gothic" w:cs="Tahoma"/>
                <w:sz w:val="20"/>
                <w:szCs w:val="20"/>
              </w:rPr>
              <w:t>Qtde</w:t>
            </w:r>
            <w:proofErr w:type="spellEnd"/>
            <w:r w:rsidRPr="007F2DAE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 w:cs="Tahoma"/>
                <w:sz w:val="20"/>
                <w:szCs w:val="20"/>
              </w:rPr>
            </w:pPr>
            <w:r w:rsidRPr="007F2DAE">
              <w:rPr>
                <w:rFonts w:ascii="Century Gothic" w:hAnsi="Century Gothic" w:cs="Tahoma"/>
                <w:sz w:val="20"/>
                <w:szCs w:val="20"/>
              </w:rPr>
              <w:t xml:space="preserve">Descrição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 w:cs="Tahoma"/>
                <w:sz w:val="20"/>
                <w:szCs w:val="20"/>
              </w:rPr>
            </w:pPr>
            <w:r w:rsidRPr="007F2DAE">
              <w:rPr>
                <w:rFonts w:ascii="Century Gothic" w:hAnsi="Century Gothic" w:cs="Tahoma"/>
                <w:sz w:val="20"/>
                <w:szCs w:val="20"/>
              </w:rPr>
              <w:t xml:space="preserve">Marca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0" w:rsidRPr="007F2DAE" w:rsidRDefault="00ED7AE0" w:rsidP="008B029E">
            <w:pPr>
              <w:pStyle w:val="SemEspaamento"/>
              <w:jc w:val="right"/>
              <w:rPr>
                <w:rFonts w:ascii="Century Gothic" w:hAnsi="Century Gothic" w:cs="Tahoma"/>
                <w:sz w:val="20"/>
                <w:szCs w:val="20"/>
              </w:rPr>
            </w:pPr>
            <w:proofErr w:type="spellStart"/>
            <w:r w:rsidRPr="007F2DAE">
              <w:rPr>
                <w:rFonts w:ascii="Century Gothic" w:hAnsi="Century Gothic" w:cs="Tahoma"/>
                <w:sz w:val="20"/>
                <w:szCs w:val="20"/>
              </w:rPr>
              <w:t>Unit</w:t>
            </w:r>
            <w:proofErr w:type="spellEnd"/>
            <w:r w:rsidRPr="007F2DAE">
              <w:rPr>
                <w:rFonts w:ascii="Century Gothic" w:hAnsi="Century Gothic" w:cs="Tahoma"/>
                <w:sz w:val="20"/>
                <w:szCs w:val="20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 w:cs="Tahoma"/>
                <w:sz w:val="20"/>
                <w:szCs w:val="20"/>
              </w:rPr>
            </w:pPr>
            <w:r w:rsidRPr="007F2DAE">
              <w:rPr>
                <w:rFonts w:ascii="Century Gothic" w:hAnsi="Century Gothic" w:cs="Tahoma"/>
                <w:sz w:val="20"/>
                <w:szCs w:val="20"/>
              </w:rPr>
              <w:t>Total</w:t>
            </w:r>
          </w:p>
        </w:tc>
      </w:tr>
      <w:tr w:rsidR="00ED7AE0" w:rsidRPr="007F2DAE" w:rsidTr="008B029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125 m³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Pedra Graduada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PEDREIRA STA CLARA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74,00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37.000,00</w:t>
            </w:r>
          </w:p>
        </w:tc>
      </w:tr>
      <w:tr w:rsidR="00ED7AE0" w:rsidRPr="007F2DAE" w:rsidTr="008B029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88 m³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Pedra 01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PEDREIRA STA CLARA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74,00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26.122,00</w:t>
            </w:r>
          </w:p>
        </w:tc>
      </w:tr>
      <w:tr w:rsidR="00ED7AE0" w:rsidRPr="007F2DAE" w:rsidTr="008B029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100 m³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Pedrisco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PEDREIRA STA CLARA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74,00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29.600,00</w:t>
            </w:r>
          </w:p>
        </w:tc>
      </w:tr>
      <w:tr w:rsidR="00ED7AE0" w:rsidRPr="007F2DAE" w:rsidTr="008B029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100 m³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Pó de pedra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PEDREIRA STA CLARA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74,00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AE0" w:rsidRPr="007F2DAE" w:rsidRDefault="00ED7AE0" w:rsidP="008B029E">
            <w:pPr>
              <w:pStyle w:val="SemEspaamento"/>
              <w:rPr>
                <w:rFonts w:ascii="Century Gothic" w:hAnsi="Century Gothic"/>
                <w:sz w:val="20"/>
                <w:szCs w:val="20"/>
              </w:rPr>
            </w:pPr>
            <w:r w:rsidRPr="007F2DAE">
              <w:rPr>
                <w:rFonts w:ascii="Century Gothic" w:hAnsi="Century Gothic"/>
                <w:sz w:val="20"/>
                <w:szCs w:val="20"/>
              </w:rPr>
              <w:t>29.600,00</w:t>
            </w:r>
          </w:p>
        </w:tc>
      </w:tr>
    </w:tbl>
    <w:p w:rsidR="00ED7AE0" w:rsidRPr="007F2DAE" w:rsidRDefault="00ED7AE0" w:rsidP="00ED7AE0">
      <w:pPr>
        <w:pStyle w:val="SemEspaamento"/>
        <w:jc w:val="both"/>
        <w:rPr>
          <w:rFonts w:ascii="Century Gothic" w:hAnsi="Century Gothic"/>
          <w:b/>
          <w:sz w:val="20"/>
          <w:szCs w:val="20"/>
        </w:rPr>
      </w:pPr>
      <w:r w:rsidRPr="007F2DAE">
        <w:rPr>
          <w:rFonts w:ascii="Century Gothic" w:hAnsi="Century Gothic"/>
          <w:b/>
          <w:sz w:val="20"/>
          <w:szCs w:val="20"/>
        </w:rPr>
        <w:t xml:space="preserve"> CLÁUSULA TERCEIRA - DISPOSIÇÕES FINAIS</w:t>
      </w:r>
    </w:p>
    <w:p w:rsidR="00ED7AE0" w:rsidRDefault="00ED7AE0" w:rsidP="00ED7AE0">
      <w:pPr>
        <w:pStyle w:val="SemEspaamento"/>
        <w:jc w:val="both"/>
        <w:rPr>
          <w:rFonts w:ascii="Century Gothic" w:hAnsi="Century Gothic"/>
          <w:sz w:val="20"/>
          <w:szCs w:val="20"/>
        </w:rPr>
      </w:pPr>
      <w:r w:rsidRPr="007F2DAE">
        <w:rPr>
          <w:rFonts w:ascii="Century Gothic" w:hAnsi="Century Gothic"/>
          <w:sz w:val="20"/>
          <w:szCs w:val="20"/>
        </w:rPr>
        <w:t>Ratificam – se as disposições do Contrato originário, que não modificadas por este instrumento.</w:t>
      </w:r>
      <w:r>
        <w:rPr>
          <w:rFonts w:ascii="Century Gothic" w:hAnsi="Century Gothic"/>
          <w:sz w:val="20"/>
          <w:szCs w:val="20"/>
        </w:rPr>
        <w:t xml:space="preserve">  </w:t>
      </w:r>
      <w:r w:rsidRPr="007F2DAE">
        <w:rPr>
          <w:rFonts w:ascii="Century Gothic" w:hAnsi="Century Gothic"/>
          <w:sz w:val="20"/>
          <w:szCs w:val="20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ED7AE0" w:rsidRPr="007F2DAE" w:rsidRDefault="00ED7AE0" w:rsidP="00ED7AE0">
      <w:pPr>
        <w:pStyle w:val="SemEspaamento"/>
        <w:jc w:val="both"/>
        <w:rPr>
          <w:rFonts w:ascii="Century Gothic" w:hAnsi="Century Gothic"/>
          <w:sz w:val="20"/>
          <w:szCs w:val="20"/>
        </w:rPr>
      </w:pPr>
    </w:p>
    <w:p w:rsidR="00ED7AE0" w:rsidRPr="007F2DAE" w:rsidRDefault="00ED7AE0" w:rsidP="00ED7AE0">
      <w:pPr>
        <w:pStyle w:val="SemEspaamento"/>
        <w:jc w:val="both"/>
        <w:rPr>
          <w:rFonts w:ascii="Century Gothic" w:hAnsi="Century Gothic"/>
          <w:sz w:val="20"/>
          <w:szCs w:val="20"/>
        </w:rPr>
      </w:pPr>
    </w:p>
    <w:p w:rsidR="00ED7AE0" w:rsidRDefault="00ED7AE0" w:rsidP="00ED7AE0">
      <w:pPr>
        <w:rPr>
          <w:rFonts w:ascii="Century Gothic" w:hAnsi="Century Gothic" w:cs="Tahoma"/>
          <w:sz w:val="20"/>
          <w:szCs w:val="20"/>
        </w:rPr>
      </w:pPr>
      <w:r w:rsidRPr="007F2DAE">
        <w:rPr>
          <w:rFonts w:ascii="Century Gothic" w:hAnsi="Century Gothic" w:cs="Tahoma"/>
          <w:sz w:val="20"/>
          <w:szCs w:val="20"/>
        </w:rPr>
        <w:t>Edifício da Prefeitura Municipal de Ribeirão do Pinhal, 18 de novembro de 2016.</w:t>
      </w:r>
    </w:p>
    <w:p w:rsidR="00ED7AE0" w:rsidRPr="007F2DAE" w:rsidRDefault="00ED7AE0" w:rsidP="00ED7AE0">
      <w:pPr>
        <w:rPr>
          <w:rFonts w:ascii="Century Gothic" w:hAnsi="Century Gothic" w:cs="Tahoma"/>
          <w:sz w:val="20"/>
          <w:szCs w:val="20"/>
        </w:rPr>
      </w:pPr>
    </w:p>
    <w:p w:rsidR="00ED7AE0" w:rsidRPr="00D71309" w:rsidRDefault="00ED7AE0" w:rsidP="00ED7AE0">
      <w:pPr>
        <w:pStyle w:val="SemEspaamento"/>
        <w:rPr>
          <w:rFonts w:ascii="Century Gothic" w:hAnsi="Century Gothic" w:cs="Courier New"/>
          <w:sz w:val="18"/>
          <w:szCs w:val="18"/>
        </w:rPr>
      </w:pPr>
      <w:r w:rsidRPr="00D71309">
        <w:rPr>
          <w:rFonts w:ascii="Century Gothic" w:hAnsi="Century Gothic" w:cs="Courier New"/>
          <w:sz w:val="18"/>
          <w:szCs w:val="18"/>
        </w:rPr>
        <w:t>DARTAGNAN CALIXTO FRAIZ</w:t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Tahoma"/>
          <w:sz w:val="18"/>
          <w:szCs w:val="18"/>
        </w:rPr>
        <w:t>ELISETE FERNANDES BERTINATTI</w:t>
      </w:r>
    </w:p>
    <w:p w:rsidR="00ED7AE0" w:rsidRPr="00D71309" w:rsidRDefault="00ED7AE0" w:rsidP="00ED7AE0">
      <w:pPr>
        <w:pStyle w:val="SemEspaamento"/>
        <w:rPr>
          <w:rFonts w:ascii="Century Gothic" w:hAnsi="Century Gothic" w:cs="Tahoma"/>
          <w:sz w:val="18"/>
          <w:szCs w:val="18"/>
        </w:rPr>
      </w:pPr>
      <w:r w:rsidRPr="00D71309">
        <w:rPr>
          <w:rFonts w:ascii="Century Gothic" w:hAnsi="Century Gothic" w:cs="Courier New"/>
          <w:sz w:val="18"/>
          <w:szCs w:val="18"/>
        </w:rPr>
        <w:t>PREFEITO MUNICIPAL</w:t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  <w:t xml:space="preserve">CPF: </w:t>
      </w:r>
      <w:r w:rsidRPr="00D71309">
        <w:rPr>
          <w:rFonts w:ascii="Century Gothic" w:hAnsi="Century Gothic" w:cs="Tahoma"/>
          <w:sz w:val="18"/>
          <w:szCs w:val="18"/>
        </w:rPr>
        <w:t>527.953.499-49</w:t>
      </w:r>
    </w:p>
    <w:p w:rsidR="00ED7AE0" w:rsidRPr="00D71309" w:rsidRDefault="00ED7AE0" w:rsidP="00ED7AE0">
      <w:pPr>
        <w:pStyle w:val="SemEspaamento"/>
        <w:rPr>
          <w:rFonts w:ascii="Century Gothic" w:hAnsi="Century Gothic" w:cs="Courier New"/>
          <w:sz w:val="18"/>
          <w:szCs w:val="18"/>
        </w:rPr>
      </w:pPr>
    </w:p>
    <w:p w:rsidR="00ED7AE0" w:rsidRPr="00D71309" w:rsidRDefault="00ED7AE0" w:rsidP="00ED7AE0">
      <w:pPr>
        <w:pStyle w:val="SemEspaamento"/>
        <w:jc w:val="both"/>
        <w:rPr>
          <w:rFonts w:ascii="Century Gothic" w:hAnsi="Century Gothic" w:cs="Courier New"/>
          <w:sz w:val="18"/>
          <w:szCs w:val="18"/>
        </w:rPr>
      </w:pPr>
      <w:r w:rsidRPr="00D71309">
        <w:rPr>
          <w:rFonts w:ascii="Century Gothic" w:hAnsi="Century Gothic" w:cs="Courier New"/>
          <w:sz w:val="18"/>
          <w:szCs w:val="18"/>
        </w:rPr>
        <w:t xml:space="preserve">TESTEMUNHA 01: </w:t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  <w:t>TESTEMUNHA 02:</w:t>
      </w:r>
    </w:p>
    <w:p w:rsidR="00ED7AE0" w:rsidRPr="00D71309" w:rsidRDefault="00ED7AE0" w:rsidP="00ED7AE0">
      <w:pPr>
        <w:pStyle w:val="SemEspaamento"/>
        <w:jc w:val="both"/>
        <w:rPr>
          <w:rFonts w:ascii="Century Gothic" w:hAnsi="Century Gothic" w:cs="Courier New"/>
          <w:sz w:val="18"/>
          <w:szCs w:val="18"/>
        </w:rPr>
      </w:pPr>
      <w:r w:rsidRPr="00D71309">
        <w:rPr>
          <w:rFonts w:ascii="Century Gothic" w:hAnsi="Century Gothic" w:cs="Courier New"/>
          <w:sz w:val="18"/>
          <w:szCs w:val="18"/>
        </w:rPr>
        <w:t>FAYÇAL MELHEM CHAMMA JUNIOR</w:t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</w:r>
      <w:r w:rsidRPr="00D71309">
        <w:rPr>
          <w:rFonts w:ascii="Century Gothic" w:hAnsi="Century Gothic" w:cs="Courier New"/>
          <w:sz w:val="18"/>
          <w:szCs w:val="18"/>
        </w:rPr>
        <w:tab/>
        <w:t>MAURO FRANCISCON</w:t>
      </w:r>
    </w:p>
    <w:p w:rsidR="00ED7AE0" w:rsidRPr="00ED7AE0" w:rsidRDefault="00ED7AE0" w:rsidP="00ED7AE0">
      <w:pPr>
        <w:pStyle w:val="SemEspaamento"/>
        <w:jc w:val="both"/>
        <w:rPr>
          <w:rFonts w:ascii="Century Gothic" w:hAnsi="Century Gothic" w:cs="Courier New"/>
          <w:sz w:val="18"/>
          <w:szCs w:val="18"/>
          <w:lang w:val="en-US"/>
        </w:rPr>
      </w:pPr>
      <w:r w:rsidRPr="00ED7AE0">
        <w:rPr>
          <w:rFonts w:ascii="Century Gothic" w:hAnsi="Century Gothic" w:cs="Courier New"/>
          <w:sz w:val="18"/>
          <w:szCs w:val="18"/>
          <w:lang w:val="en-US"/>
        </w:rPr>
        <w:t>CPF /MF: 033.182.809-09</w:t>
      </w:r>
      <w:r w:rsidRPr="00ED7AE0">
        <w:rPr>
          <w:rFonts w:ascii="Century Gothic" w:hAnsi="Century Gothic" w:cs="Courier New"/>
          <w:sz w:val="18"/>
          <w:szCs w:val="18"/>
          <w:lang w:val="en-US"/>
        </w:rPr>
        <w:tab/>
      </w:r>
      <w:r w:rsidRPr="00ED7AE0">
        <w:rPr>
          <w:rFonts w:ascii="Century Gothic" w:hAnsi="Century Gothic" w:cs="Courier New"/>
          <w:sz w:val="18"/>
          <w:szCs w:val="18"/>
          <w:lang w:val="en-US"/>
        </w:rPr>
        <w:tab/>
      </w:r>
      <w:r w:rsidRPr="00ED7AE0">
        <w:rPr>
          <w:rFonts w:ascii="Century Gothic" w:hAnsi="Century Gothic" w:cs="Courier New"/>
          <w:sz w:val="18"/>
          <w:szCs w:val="18"/>
          <w:lang w:val="en-US"/>
        </w:rPr>
        <w:tab/>
      </w:r>
      <w:r w:rsidRPr="00ED7AE0">
        <w:rPr>
          <w:rFonts w:ascii="Century Gothic" w:hAnsi="Century Gothic" w:cs="Courier New"/>
          <w:sz w:val="18"/>
          <w:szCs w:val="18"/>
          <w:lang w:val="en-US"/>
        </w:rPr>
        <w:tab/>
      </w:r>
      <w:r w:rsidRPr="00ED7AE0">
        <w:rPr>
          <w:rFonts w:ascii="Century Gothic" w:hAnsi="Century Gothic" w:cs="Courier New"/>
          <w:sz w:val="18"/>
          <w:szCs w:val="18"/>
          <w:lang w:val="en-US"/>
        </w:rPr>
        <w:tab/>
      </w:r>
      <w:r w:rsidRPr="00ED7AE0">
        <w:rPr>
          <w:rFonts w:ascii="Century Gothic" w:hAnsi="Century Gothic" w:cs="Courier New"/>
          <w:sz w:val="18"/>
          <w:szCs w:val="18"/>
          <w:lang w:val="en-US"/>
        </w:rPr>
        <w:tab/>
        <w:t>CPF /MF: 473.011.209-15</w:t>
      </w:r>
    </w:p>
    <w:p w:rsidR="00ED7AE0" w:rsidRPr="00ED7AE0" w:rsidRDefault="00ED7AE0" w:rsidP="00ED7AE0">
      <w:pPr>
        <w:pStyle w:val="SemEspaamento"/>
        <w:jc w:val="both"/>
        <w:rPr>
          <w:rFonts w:ascii="Century Gothic" w:hAnsi="Century Gothic" w:cs="Courier New"/>
          <w:sz w:val="18"/>
          <w:szCs w:val="18"/>
          <w:lang w:val="en-US"/>
        </w:rPr>
      </w:pPr>
      <w:proofErr w:type="gramStart"/>
      <w:r w:rsidRPr="00ED7AE0">
        <w:rPr>
          <w:rFonts w:ascii="Century Gothic" w:hAnsi="Century Gothic" w:cs="Courier New"/>
          <w:sz w:val="18"/>
          <w:szCs w:val="18"/>
          <w:lang w:val="en-US"/>
        </w:rPr>
        <w:t>ASS.:</w:t>
      </w:r>
      <w:proofErr w:type="gramEnd"/>
      <w:r w:rsidRPr="00ED7AE0">
        <w:rPr>
          <w:rFonts w:ascii="Century Gothic" w:hAnsi="Century Gothic" w:cs="Courier New"/>
          <w:sz w:val="18"/>
          <w:szCs w:val="18"/>
          <w:lang w:val="en-US"/>
        </w:rPr>
        <w:t xml:space="preserve"> __________________________________</w:t>
      </w:r>
      <w:r w:rsidRPr="00ED7AE0">
        <w:rPr>
          <w:rFonts w:ascii="Century Gothic" w:hAnsi="Century Gothic" w:cs="Courier New"/>
          <w:sz w:val="18"/>
          <w:szCs w:val="18"/>
          <w:lang w:val="en-US"/>
        </w:rPr>
        <w:tab/>
      </w:r>
      <w:r w:rsidRPr="00ED7AE0">
        <w:rPr>
          <w:rFonts w:ascii="Century Gothic" w:hAnsi="Century Gothic" w:cs="Courier New"/>
          <w:sz w:val="18"/>
          <w:szCs w:val="18"/>
          <w:lang w:val="en-US"/>
        </w:rPr>
        <w:tab/>
      </w:r>
      <w:r w:rsidRPr="00ED7AE0">
        <w:rPr>
          <w:rFonts w:ascii="Century Gothic" w:hAnsi="Century Gothic" w:cs="Courier New"/>
          <w:sz w:val="18"/>
          <w:szCs w:val="18"/>
          <w:lang w:val="en-US"/>
        </w:rPr>
        <w:tab/>
      </w:r>
      <w:r w:rsidRPr="00ED7AE0">
        <w:rPr>
          <w:rFonts w:ascii="Century Gothic" w:hAnsi="Century Gothic" w:cs="Courier New"/>
          <w:sz w:val="18"/>
          <w:szCs w:val="18"/>
          <w:lang w:val="en-US"/>
        </w:rPr>
        <w:tab/>
        <w:t>ASS.: _____________________</w:t>
      </w:r>
    </w:p>
    <w:p w:rsidR="00ED7AE0" w:rsidRPr="00ED7AE0" w:rsidRDefault="00ED7AE0" w:rsidP="00ED7AE0">
      <w:pPr>
        <w:pStyle w:val="SemEspaamento"/>
        <w:rPr>
          <w:rFonts w:ascii="Century Gothic" w:hAnsi="Century Gothic" w:cs="Courier New"/>
          <w:sz w:val="18"/>
          <w:szCs w:val="18"/>
          <w:lang w:val="en-US"/>
        </w:rPr>
      </w:pPr>
    </w:p>
    <w:p w:rsidR="00ED7AE0" w:rsidRPr="00ED7AE0" w:rsidRDefault="00ED7AE0" w:rsidP="00ED7AE0">
      <w:pPr>
        <w:pStyle w:val="SemEspaamento"/>
        <w:rPr>
          <w:rFonts w:ascii="Century Gothic" w:hAnsi="Century Gothic" w:cs="Courier New"/>
          <w:sz w:val="18"/>
          <w:szCs w:val="18"/>
          <w:lang w:val="en-US"/>
        </w:rPr>
      </w:pPr>
    </w:p>
    <w:p w:rsidR="00ED7AE0" w:rsidRPr="00D71309" w:rsidRDefault="00ED7AE0" w:rsidP="00ED7AE0">
      <w:pPr>
        <w:pStyle w:val="SemEspaamento"/>
        <w:rPr>
          <w:rFonts w:ascii="Century Gothic" w:hAnsi="Century Gothic" w:cs="Courier New"/>
          <w:sz w:val="18"/>
          <w:szCs w:val="18"/>
        </w:rPr>
      </w:pPr>
      <w:r w:rsidRPr="00D71309">
        <w:rPr>
          <w:rFonts w:ascii="Century Gothic" w:hAnsi="Century Gothic" w:cs="Courier New"/>
          <w:sz w:val="18"/>
          <w:szCs w:val="18"/>
        </w:rPr>
        <w:t>ALYSSON HENRIQUE VENÂNCIO DA ROCHA:_______________</w:t>
      </w:r>
    </w:p>
    <w:p w:rsidR="00B4028F" w:rsidRDefault="00ED7AE0" w:rsidP="00ED7AE0">
      <w:pPr>
        <w:pStyle w:val="SemEspaamento"/>
      </w:pPr>
      <w:r w:rsidRPr="00D71309">
        <w:rPr>
          <w:rFonts w:ascii="Century Gothic" w:hAnsi="Century Gothic" w:cs="Courier New"/>
          <w:sz w:val="18"/>
          <w:szCs w:val="18"/>
        </w:rPr>
        <w:t>OAB N.º 35546 - DPTO JURÍDICO</w:t>
      </w:r>
    </w:p>
    <w:sectPr w:rsidR="00B4028F" w:rsidSect="007F2DA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AE" w:rsidRDefault="00ED7AE0">
    <w:pPr>
      <w:pStyle w:val="Rodap"/>
      <w:pBdr>
        <w:bottom w:val="single" w:sz="12" w:space="1" w:color="auto"/>
      </w:pBdr>
      <w:jc w:val="center"/>
      <w:rPr>
        <w:sz w:val="20"/>
      </w:rPr>
    </w:pPr>
  </w:p>
  <w:p w:rsidR="007F2DAE" w:rsidRPr="008B5900" w:rsidRDefault="00ED7AE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7F2DAE" w:rsidRPr="008B5900" w:rsidRDefault="00ED7AE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E-mail</w:t>
    </w:r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DAE" w:rsidRDefault="00ED7AE0">
    <w:pPr>
      <w:pStyle w:val="Cabealho"/>
      <w:jc w:val="center"/>
      <w:rPr>
        <w:rFonts w:ascii="Century" w:hAnsi="Century"/>
        <w:i/>
        <w:sz w:val="32"/>
      </w:rPr>
    </w:pPr>
    <w:r w:rsidRPr="00045F5E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7F2DAE" w:rsidRDefault="00ED7AE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7F2DAE" w:rsidRDefault="00ED7AE0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407F16CC"/>
    <w:multiLevelType w:val="hybridMultilevel"/>
    <w:tmpl w:val="49800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D7AE0"/>
    <w:rsid w:val="00B4028F"/>
    <w:rsid w:val="00ED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E0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D7AE0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ED7AE0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ED7AE0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D7AE0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D7AE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D7AE0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ED7A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D7A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D7A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D7AE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D7AE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D7AE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D7AE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D7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D7AE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D7AE0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D7AE0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ED7AE0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ED7AE0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D7AE0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D7A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ED7AE0"/>
    <w:rPr>
      <w:i/>
      <w:iCs/>
    </w:rPr>
  </w:style>
  <w:style w:type="paragraph" w:styleId="NormalWeb">
    <w:name w:val="Normal (Web)"/>
    <w:basedOn w:val="Normal"/>
    <w:uiPriority w:val="99"/>
    <w:rsid w:val="00ED7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2016-12-02T15:53:00Z</dcterms:created>
  <dcterms:modified xsi:type="dcterms:W3CDTF">2016-12-02T15:53:00Z</dcterms:modified>
</cp:coreProperties>
</file>